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Rynna, której nie widać. System Galeco STAL² w konstrukcji zadaszenia domu w Józefowie</w:t>
      </w:r>
    </w:p>
    <w:p>
      <w:pPr>
        <w:spacing w:before="0" w:after="500" w:line="264" w:lineRule="auto"/>
      </w:pPr>
      <w:r>
        <w:rPr>
          <w:rFonts w:ascii="calibri" w:hAnsi="calibri" w:eastAsia="calibri" w:cs="calibri"/>
          <w:sz w:val="36"/>
          <w:szCs w:val="36"/>
          <w:b/>
        </w:rPr>
        <w:t xml:space="preserve">SVOBO to pracownia projektowa specjalizująca się w budowie nowoczesnych domów z drewna, w których forma architektoniczna idzie w parze z dbałością o detal technicznego wykonania. Jedną z takich realizacji jest dom w Józefowie, gdzie do odprowadzenia wody z dachu zastosowano system rynnowy Galeco STAL² - rozwiązanie, które pozwoliło na eleganckie wtopienie instalacji w konstrukcję budynku.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 powstał w rezydencjonalnej części Józefowa, na działce leśnej, co wymagało wcześniejszego przeprowadzenia odlesienia terenu, a sam projekt musiał spełnić wymogi podwyższonej odporności ogniowej, wynikające z sąsiedztwa drzewostanu. Elewacja z termodrewna w kolorze dobranym do kory otaczających drzew oraz miętowozielona stolarka okienna i drzwiowa nadają budynkowi charakterystyczny, rozpoznawalny wygląd.</w:t>
      </w:r>
    </w:p>
    <w:p>
      <w:pPr>
        <w:spacing w:before="0" w:after="300"/>
      </w:pPr>
      <w:r>
        <w:rPr>
          <w:rFonts w:ascii="calibri" w:hAnsi="calibri" w:eastAsia="calibri" w:cs="calibri"/>
          <w:sz w:val="24"/>
          <w:szCs w:val="24"/>
        </w:rPr>
        <w:t xml:space="preserve">Z punktu widzenia systemu rynnowego najciekawszym elementem realizacji są jednak zadaszenia tarasu oraz strefy wejściowej, precyzyjnie wykończone deską elewacyjną. To właśnie w tej części budynku zastosowano rozwiązanie, które najpełniej pokazuje możliwości systemu Galeco STAL². Rynna nie została poprowadzona wzdłuż tradycyjnej linii okapu ani nawet schowana w samej elewacji, lecz ukryta w konstrukcji zadaszenia - rozwiązanie, które wymagało precyzyjnego zaplanowania już na etapie projektu, ale pozwoliło zachować czystą, nieprzerwaną linię dachu zarówno nad tarasem, jak i nad wejściem do domu.</w:t>
      </w:r>
    </w:p>
    <w:p>
      <w:pPr>
        <w:spacing w:before="0" w:after="300"/>
      </w:pPr>
      <w:r>
        <w:rPr>
          <w:rFonts w:ascii="calibri" w:hAnsi="calibri" w:eastAsia="calibri" w:cs="calibri"/>
          <w:sz w:val="24"/>
          <w:szCs w:val="24"/>
        </w:rPr>
        <w:t xml:space="preserve">Za tym efektem stoi konstrukcja systemu STAL</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zaprojektowanego z myślą o budynkach o nowoczesnej, minimalistycznej bryle. Kwadratowy profil rynny i rury spustowej został pomyślany tak, aby optycznie komponował się z prostymi liniami elewacji, zamiast na niej dominować. W realizacjach takich jak dom w Józefowie, gdzie zadaszenia tarasu i wejścia stanowią odrębne, precyzyjnie wykończone elementy architektury, taki profil pozwala potraktować system odprowadzania wody jako integralną część konstrukcji dachu, a nie dodatkowy, widoczny element instalacyjny.</w:t>
      </w:r>
    </w:p>
    <w:p>
      <w:pPr>
        <w:spacing w:before="0" w:after="300"/>
      </w:pPr>
      <w:r>
        <w:rPr>
          <w:rFonts w:ascii="calibri" w:hAnsi="calibri" w:eastAsia="calibri" w:cs="calibri"/>
          <w:sz w:val="24"/>
          <w:szCs w:val="24"/>
        </w:rPr>
        <w:t xml:space="preserve">System oferuje dwa warianty montażu, co w praktyce daje architektom i wykonawcom swobodę w dopasowaniu rozwiązania do konkretnego detalu budynku. Pierwszy zakłada zastosowanie maskownicy podsufitkowej, która całkowicie zasłania rynnę, pozostawiając widoczną wyłącznie gładką, jednolitą powierzchnię podbitki. Drugi opiera się na eleganckich, płaskich hakach doczołowych, niewymagających montażu maskownicy, a mimo to pozwalających zachować spokojną, nieprzerwaną linię okapu. To właśnie ten rodzaj elastyczności decyduje o tym, że system sprawdza się zarówno przy klasycznych okapach, jak i przy bardziej złożonych rozwiązaniach, takich jak zadaszenia integralnie wpisane w konstrukcję dachu.</w:t>
      </w:r>
    </w:p>
    <w:p>
      <w:pPr>
        <w:spacing w:before="0" w:after="300"/>
      </w:pPr>
      <w:r>
        <w:rPr>
          <w:rFonts w:ascii="calibri" w:hAnsi="calibri" w:eastAsia="calibri" w:cs="calibri"/>
          <w:sz w:val="24"/>
          <w:szCs w:val="24"/>
        </w:rPr>
        <w:t xml:space="preserve">Kwadratowy kształt rynny i rury spustowej ma znaczenie nie tylko estetyczne. Głębszy, prostokątny profil zapewnia większą powierzchnię przekroju niż rozwiązania o zaokrąglonym kształcie, co przekłada się na wyższą wydajność odprowadzania wody podczas intensywnych opadów - istotny parametr przy dużych połaciach dachu, takich jak w domu w Józefowie. Rynny i rury dodatkowo zabezpieczone są folią chroniącą przed zarysowaniem podczas transportu i montażu, co ma znaczenie przy realizacjach wymagających precyzyjnego, bezusterkowego wykończenia widocznych elementów zadaszenia.</w:t>
      </w:r>
    </w:p>
    <w:p>
      <w:pPr>
        <w:spacing w:before="0" w:after="300"/>
      </w:pPr>
      <w:r>
        <w:rPr>
          <w:rFonts w:ascii="calibri" w:hAnsi="calibri" w:eastAsia="calibri" w:cs="calibri"/>
          <w:sz w:val="24"/>
          <w:szCs w:val="24"/>
        </w:rPr>
        <w:t xml:space="preserve">Tego typu integrację instalacji z konstrukcją dachu ułatwia dostępna w Galeco dokumentacja CAD/BIM, dzięki której architekci i projektanci mogą uwzględnić dokładne wymiary oraz sposób montażu systemu rynnowego już na etapie planowania inwestycji. Możliwość wcześniejszego zaplanowania takich detali ma szczególne znaczenie w realizacjach, gdzie rynna nie jest elementem dodawanym na końcu, lecz częścią przemyślanej konstrukcji zadaszenia.</w:t>
      </w:r>
    </w:p>
    <w:p>
      <w:pPr>
        <w:spacing w:before="0" w:after="300"/>
      </w:pPr>
      <w:r>
        <w:rPr>
          <w:rFonts w:ascii="calibri" w:hAnsi="calibri" w:eastAsia="calibri" w:cs="calibri"/>
          <w:sz w:val="24"/>
          <w:szCs w:val="24"/>
        </w:rPr>
        <w:t xml:space="preserve">System Galeco STAL</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objęty jest gwarancją do 35 lat na odporność na korozję perforacyjną, co w przypadku rozwiązań ukrytych w konstrukcji dachu, trudniej dostępnych do ewentualnej wymiany czy przeglądu, ma dodatkowe znaczenie dla inwestora. Trwałość materiału staje się tu nie tylko kwestią estetyki, ale i praktycznego bezpieczeństwa całego rozwiązania na lata.</w:t>
      </w:r>
    </w:p>
    <w:p>
      <w:pPr>
        <w:spacing w:before="0" w:after="300"/>
      </w:pPr>
      <w:r>
        <w:rPr>
          <w:rFonts w:ascii="calibri" w:hAnsi="calibri" w:eastAsia="calibri" w:cs="calibri"/>
          <w:sz w:val="24"/>
          <w:szCs w:val="24"/>
        </w:rPr>
        <w:t xml:space="preserve">Dom w Józefowie pokazuje, że kwadratowy profil rynny może pełnić funkcję znacznie wykraczającą poza samo odprowadzanie wody z dachu. W połączeniu z przemyślanym projektem zadaszenia i precyzyjnym wykończeniem deską elewacyjną, system rynnowy staje się elementem współtworzącym charakter architektury - dyskretnym, ale niezbędnym do uzyskania efektu, w którym forma budynku pozostaje czysta i nieprzerwana nawet w najbardziej wymagających detalach.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2026-09-28T23:14:43+02:00</dcterms:created>
  <dcterms:modified xsi:type="dcterms:W3CDTF">2026-09-28T23:14:43+02:00</dcterms:modified>
</cp:coreProperties>
</file>

<file path=docProps/custom.xml><?xml version="1.0" encoding="utf-8"?>
<Properties xmlns="http://schemas.openxmlformats.org/officeDocument/2006/custom-properties" xmlns:vt="http://schemas.openxmlformats.org/officeDocument/2006/docPropsVTypes"/>
</file>